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6445D" w:rsidP="003524F0" w:rsidRDefault="003524F0" w14:paraId="26AE6BA6" w14:textId="6D124550">
      <w:pPr>
        <w:jc w:val="center"/>
        <w:rPr>
          <w:rFonts w:ascii="Arial" w:hAnsi="Arial" w:cs="Arial"/>
          <w:b/>
          <w:bCs/>
        </w:rPr>
      </w:pPr>
      <w:r w:rsidRPr="00E6445D">
        <w:rPr>
          <w:rFonts w:ascii="Arial" w:hAnsi="Arial" w:cs="Arial"/>
          <w:b/>
          <w:bCs/>
        </w:rPr>
        <w:t>List of</w:t>
      </w:r>
      <w:r w:rsidRPr="00E6445D" w:rsidR="00A3792C">
        <w:rPr>
          <w:rFonts w:ascii="Arial" w:hAnsi="Arial" w:cs="Arial"/>
          <w:b/>
          <w:bCs/>
        </w:rPr>
        <w:t xml:space="preserve"> </w:t>
      </w:r>
      <w:r w:rsidR="00A3792C">
        <w:rPr>
          <w:rFonts w:ascii="Arial" w:hAnsi="Arial" w:cs="Arial"/>
          <w:b/>
          <w:bCs/>
        </w:rPr>
        <w:t xml:space="preserve">Course </w:t>
      </w:r>
      <w:r w:rsidR="000906C9">
        <w:rPr>
          <w:rFonts w:ascii="Arial" w:hAnsi="Arial" w:cs="Arial"/>
          <w:b/>
          <w:bCs/>
        </w:rPr>
        <w:t>Textb</w:t>
      </w:r>
      <w:r w:rsidRPr="00E6445D">
        <w:rPr>
          <w:rFonts w:ascii="Arial" w:hAnsi="Arial" w:cs="Arial"/>
          <w:b/>
          <w:bCs/>
        </w:rPr>
        <w:t>ooks</w:t>
      </w:r>
      <w:r w:rsidR="00E6445D">
        <w:rPr>
          <w:rFonts w:ascii="Arial" w:hAnsi="Arial" w:cs="Arial"/>
          <w:b/>
          <w:bCs/>
        </w:rPr>
        <w:t xml:space="preserve"> </w:t>
      </w:r>
    </w:p>
    <w:p w:rsidRPr="00E6445D" w:rsidR="003524F0" w:rsidP="003524F0" w:rsidRDefault="00DF07D9" w14:paraId="6AF3BC38" w14:textId="1F8B7A3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Full Stack Development Immersive</w:t>
      </w:r>
    </w:p>
    <w:p w:rsidRPr="00E6445D" w:rsidR="003524F0" w:rsidP="003524F0" w:rsidRDefault="002135E5" w14:paraId="581585A1" w14:textId="0282FD6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As of </w:t>
      </w:r>
      <w:r w:rsidR="00DF07D9">
        <w:rPr>
          <w:rFonts w:ascii="Arial" w:hAnsi="Arial" w:cs="Arial"/>
        </w:rPr>
        <w:t>January</w:t>
      </w:r>
      <w:r w:rsidR="00BD37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</w:t>
      </w:r>
      <w:r w:rsidRPr="00E6445D" w:rsidR="003524F0">
        <w:rPr>
          <w:rFonts w:ascii="Arial" w:hAnsi="Arial" w:cs="Arial"/>
        </w:rPr>
        <w:t>, 202</w:t>
      </w:r>
      <w:r w:rsidR="00C14C70">
        <w:rPr>
          <w:rFonts w:ascii="Arial" w:hAnsi="Arial" w:cs="Arial"/>
        </w:rPr>
        <w:t>6</w:t>
      </w:r>
    </w:p>
    <w:p w:rsidRPr="00E6445D" w:rsidR="003524F0" w:rsidRDefault="003524F0" w14:paraId="4A57A5BB" w14:textId="7777777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3060"/>
        <w:gridCol w:w="7020"/>
        <w:gridCol w:w="1440"/>
        <w:gridCol w:w="1620"/>
      </w:tblGrid>
      <w:tr w:rsidRPr="00E6445D" w:rsidR="002135E5" w:rsidTr="00FB29A2" w14:paraId="3B4CEEA1" w14:textId="77777777">
        <w:trPr>
          <w:tblHeader/>
        </w:trPr>
        <w:tc>
          <w:tcPr>
            <w:tcW w:w="3060" w:type="dxa"/>
            <w:vAlign w:val="center"/>
          </w:tcPr>
          <w:p w:rsidRPr="00E6445D" w:rsidR="002135E5" w:rsidP="00FB29A2" w:rsidRDefault="002135E5" w14:paraId="5DC93083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7020" w:type="dxa"/>
            <w:vAlign w:val="center"/>
          </w:tcPr>
          <w:p w:rsidRPr="00E6445D" w:rsidR="002135E5" w:rsidP="00FB29A2" w:rsidRDefault="002135E5" w14:paraId="0A56F4CC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Textbooks</w:t>
            </w:r>
          </w:p>
        </w:tc>
        <w:tc>
          <w:tcPr>
            <w:tcW w:w="1440" w:type="dxa"/>
            <w:vAlign w:val="center"/>
          </w:tcPr>
          <w:p w:rsidR="002135E5" w:rsidP="00FB29A2" w:rsidRDefault="002135E5" w14:paraId="44F9FC78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Required</w:t>
            </w:r>
          </w:p>
        </w:tc>
        <w:tc>
          <w:tcPr>
            <w:tcW w:w="1620" w:type="dxa"/>
            <w:vAlign w:val="center"/>
          </w:tcPr>
          <w:p w:rsidRPr="00E6445D" w:rsidR="002135E5" w:rsidP="00FB29A2" w:rsidRDefault="002135E5" w14:paraId="45575093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Estimated</w:t>
            </w:r>
          </w:p>
          <w:p w:rsidRPr="00E6445D" w:rsidR="002135E5" w:rsidP="00FB29A2" w:rsidRDefault="002135E5" w14:paraId="41BAEE18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Price</w:t>
            </w:r>
            <w:r>
              <w:rPr>
                <w:rFonts w:ascii="Arial" w:hAnsi="Arial" w:cs="Arial"/>
                <w:b/>
                <w:bCs/>
              </w:rPr>
              <w:t xml:space="preserve"> (USD)</w:t>
            </w:r>
          </w:p>
        </w:tc>
      </w:tr>
      <w:tr w:rsidRPr="00E6445D" w:rsidR="002135E5" w:rsidTr="00FB29A2" w14:paraId="5B364B71" w14:textId="77777777">
        <w:trPr>
          <w:trHeight w:val="1088"/>
        </w:trPr>
        <w:tc>
          <w:tcPr>
            <w:tcW w:w="3060" w:type="dxa"/>
          </w:tcPr>
          <w:p w:rsidRPr="00D17CAD" w:rsidR="002135E5" w:rsidP="00FB29A2" w:rsidRDefault="002135E5" w14:paraId="116B5D26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101: Introductory HTML &amp; CSS</w:t>
            </w:r>
            <w:r w:rsidRPr="00D17CAD">
              <w:rPr>
                <w:rFonts w:ascii="Arial" w:hAnsi="Arial" w:cs="Arial"/>
                <w:i/>
                <w:iCs/>
              </w:rPr>
              <w:t xml:space="preserve"> </w:t>
            </w:r>
          </w:p>
          <w:p w:rsidRPr="00D17CAD" w:rsidR="002135E5" w:rsidP="00FB29A2" w:rsidRDefault="002135E5" w14:paraId="5EE1394B" w14:textId="77777777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Pr="00E6445D" w:rsidR="002135E5" w:rsidP="00FB29A2" w:rsidRDefault="002135E5" w14:paraId="015FDED2" w14:textId="77777777">
            <w:pPr>
              <w:ind w:left="340" w:hanging="34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Shienan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Churtezar</w:t>
            </w:r>
            <w:proofErr w:type="spellEnd"/>
            <w:r>
              <w:rPr>
                <w:rFonts w:ascii="Arial" w:hAnsi="Arial" w:cs="Arial"/>
              </w:rPr>
              <w:t xml:space="preserve"> (2024), HTML + CSS Programming 2024 Guide for Beginners, Editorial </w:t>
            </w:r>
            <w:proofErr w:type="spellStart"/>
            <w:r>
              <w:rPr>
                <w:rFonts w:ascii="Arial" w:hAnsi="Arial" w:cs="Arial"/>
              </w:rPr>
              <w:t>Indepentiente</w:t>
            </w:r>
            <w:proofErr w:type="spellEnd"/>
            <w:r>
              <w:rPr>
                <w:rFonts w:ascii="Arial" w:hAnsi="Arial" w:cs="Arial"/>
              </w:rPr>
              <w:t>, ISBN-13: 979-8327730885</w:t>
            </w:r>
          </w:p>
        </w:tc>
        <w:tc>
          <w:tcPr>
            <w:tcW w:w="1440" w:type="dxa"/>
          </w:tcPr>
          <w:p w:rsidR="002135E5" w:rsidP="00FB29A2" w:rsidRDefault="002135E5" w14:paraId="55F3D955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="002135E5" w:rsidP="00FB29A2" w:rsidRDefault="002135E5" w14:paraId="06E570D1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$ 16</w:t>
            </w:r>
          </w:p>
          <w:p w:rsidR="002135E5" w:rsidP="00FB29A2" w:rsidRDefault="002135E5" w14:paraId="2B25C630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6330E51E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65D2AD40" w14:textId="77777777">
            <w:pPr>
              <w:jc w:val="center"/>
              <w:rPr>
                <w:rFonts w:ascii="Arial" w:hAnsi="Arial" w:cs="Arial"/>
              </w:rPr>
            </w:pPr>
          </w:p>
          <w:p w:rsidRPr="00E6445D" w:rsidR="002135E5" w:rsidP="00FB29A2" w:rsidRDefault="002135E5" w14:paraId="5E4D6C08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2135E5" w:rsidTr="00FB29A2" w14:paraId="7D615874" w14:textId="77777777">
        <w:tc>
          <w:tcPr>
            <w:tcW w:w="3060" w:type="dxa"/>
          </w:tcPr>
          <w:p w:rsidRPr="00D17CAD" w:rsidR="002135E5" w:rsidP="00FB29A2" w:rsidRDefault="002135E5" w14:paraId="4CF91467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FSDI 102: Intermediate HTML &amp; CSS </w:t>
            </w:r>
          </w:p>
        </w:tc>
        <w:tc>
          <w:tcPr>
            <w:tcW w:w="7020" w:type="dxa"/>
          </w:tcPr>
          <w:p w:rsidR="002135E5" w:rsidP="00FB29A2" w:rsidRDefault="002135E5" w14:paraId="0A9091E8" w14:textId="77777777">
            <w:pPr>
              <w:ind w:left="340" w:hanging="34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Shienan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Churtezar</w:t>
            </w:r>
            <w:proofErr w:type="spellEnd"/>
            <w:r>
              <w:rPr>
                <w:rFonts w:ascii="Arial" w:hAnsi="Arial" w:cs="Arial"/>
              </w:rPr>
              <w:t xml:space="preserve"> (2024), HTML + CSS Programming 2024 Guide for Beginners, Editorial </w:t>
            </w:r>
            <w:proofErr w:type="spellStart"/>
            <w:r>
              <w:rPr>
                <w:rFonts w:ascii="Arial" w:hAnsi="Arial" w:cs="Arial"/>
              </w:rPr>
              <w:t>Indepentiente</w:t>
            </w:r>
            <w:proofErr w:type="spellEnd"/>
            <w:r>
              <w:rPr>
                <w:rFonts w:ascii="Arial" w:hAnsi="Arial" w:cs="Arial"/>
              </w:rPr>
              <w:t>, ISBN-13: 979-8327730885</w:t>
            </w:r>
          </w:p>
          <w:p w:rsidRPr="00E6445D" w:rsidR="002135E5" w:rsidP="00FB29A2" w:rsidRDefault="002135E5" w14:paraId="673A26A1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E6445D" w:rsidR="002135E5" w:rsidP="00FB29A2" w:rsidRDefault="002135E5" w14:paraId="3CE8D4EA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Pr="00E6445D" w:rsidR="002135E5" w:rsidP="00FB29A2" w:rsidRDefault="002135E5" w14:paraId="4B3CFA76" w14:textId="77777777">
            <w:pPr>
              <w:jc w:val="center"/>
              <w:rPr>
                <w:rFonts w:ascii="Arial" w:hAnsi="Arial" w:cs="Arial"/>
              </w:rPr>
            </w:pPr>
            <w:r w:rsidRPr="00E6445D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16</w:t>
            </w:r>
          </w:p>
        </w:tc>
      </w:tr>
      <w:tr w:rsidRPr="00E6445D" w:rsidR="002135E5" w:rsidTr="00FB29A2" w14:paraId="0F240362" w14:textId="77777777">
        <w:trPr>
          <w:trHeight w:val="1367"/>
        </w:trPr>
        <w:tc>
          <w:tcPr>
            <w:tcW w:w="3060" w:type="dxa"/>
          </w:tcPr>
          <w:p w:rsidRPr="00D17CAD" w:rsidR="002135E5" w:rsidP="00FB29A2" w:rsidRDefault="002135E5" w14:paraId="1A8B674F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FSDI 103: Programming Fundamentals </w:t>
            </w:r>
          </w:p>
        </w:tc>
        <w:tc>
          <w:tcPr>
            <w:tcW w:w="7020" w:type="dxa"/>
          </w:tcPr>
          <w:p w:rsidRPr="004C1F3B" w:rsidR="002135E5" w:rsidP="00FB29A2" w:rsidRDefault="002135E5" w14:paraId="7106FD44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>
              <w:rPr>
                <w:rFonts w:ascii="Arial" w:hAnsi="Arial" w:cs="Arial"/>
              </w:rPr>
              <w:t>Groud</w:t>
            </w:r>
            <w:proofErr w:type="spellEnd"/>
            <w:r>
              <w:rPr>
                <w:rFonts w:ascii="Arial" w:hAnsi="Arial" w:cs="Arial"/>
              </w:rPr>
              <w:t xml:space="preserve"> Up: Principles, Practice and Technologies, Publisher Morgan Kaufmann, ISBN-13: 978-032391884</w:t>
            </w:r>
          </w:p>
        </w:tc>
        <w:tc>
          <w:tcPr>
            <w:tcW w:w="1440" w:type="dxa"/>
          </w:tcPr>
          <w:p w:rsidRPr="00E6445D" w:rsidR="002135E5" w:rsidP="00FB29A2" w:rsidRDefault="002135E5" w14:paraId="342F030E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Pr="00E6445D" w:rsidR="002135E5" w:rsidP="00FB29A2" w:rsidRDefault="002135E5" w14:paraId="0A94F267" w14:textId="77777777">
            <w:pPr>
              <w:jc w:val="center"/>
              <w:rPr>
                <w:rFonts w:ascii="Arial" w:hAnsi="Arial" w:cs="Arial"/>
              </w:rPr>
            </w:pPr>
            <w:r w:rsidRPr="00E6445D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  <w:tr w:rsidRPr="00E6445D" w:rsidR="002135E5" w:rsidTr="00FB29A2" w14:paraId="1A991DF6" w14:textId="77777777">
        <w:tc>
          <w:tcPr>
            <w:tcW w:w="3060" w:type="dxa"/>
          </w:tcPr>
          <w:p w:rsidRPr="00D17CAD" w:rsidR="002135E5" w:rsidP="00FB29A2" w:rsidRDefault="002135E5" w14:paraId="73A26F49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FSDI 104: JavaScript Fundamentals </w:t>
            </w:r>
          </w:p>
        </w:tc>
        <w:tc>
          <w:tcPr>
            <w:tcW w:w="7020" w:type="dxa"/>
          </w:tcPr>
          <w:p w:rsidRPr="004C1F3B" w:rsidR="002135E5" w:rsidP="00FB29A2" w:rsidRDefault="002135E5" w14:paraId="39943590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>
              <w:rPr>
                <w:rFonts w:ascii="Arial" w:hAnsi="Arial" w:cs="Arial"/>
              </w:rPr>
              <w:t>Groud</w:t>
            </w:r>
            <w:proofErr w:type="spellEnd"/>
            <w:r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4C1F3B" w:rsidR="002135E5" w:rsidP="00FB29A2" w:rsidRDefault="002135E5" w14:paraId="05D79A53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3B4820CB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E6445D" w:rsidR="002135E5" w:rsidP="00FB29A2" w:rsidRDefault="002135E5" w14:paraId="591EDFE4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E6445D" w:rsidR="002135E5" w:rsidP="00FB29A2" w:rsidRDefault="002135E5" w14:paraId="108006FF" w14:textId="77777777">
            <w:pPr>
              <w:jc w:val="center"/>
              <w:rPr>
                <w:rFonts w:ascii="Arial" w:hAnsi="Arial" w:cs="Arial"/>
              </w:rPr>
            </w:pPr>
            <w:r w:rsidRPr="00E6445D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  <w:tr w:rsidRPr="00E6445D" w:rsidR="002135E5" w:rsidTr="00FB29A2" w14:paraId="28F16072" w14:textId="77777777">
        <w:tc>
          <w:tcPr>
            <w:tcW w:w="3060" w:type="dxa"/>
          </w:tcPr>
          <w:p w:rsidRPr="00D17CAD" w:rsidR="002135E5" w:rsidP="00FB29A2" w:rsidRDefault="002135E5" w14:paraId="7F1F181E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FSDI 105: jQuery </w:t>
            </w:r>
            <w:proofErr w:type="spellStart"/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FundameVision</w:t>
            </w:r>
            <w:proofErr w:type="spellEnd"/>
          </w:p>
        </w:tc>
        <w:tc>
          <w:tcPr>
            <w:tcW w:w="7020" w:type="dxa"/>
          </w:tcPr>
          <w:p w:rsidRPr="00E6445D" w:rsidR="002135E5" w:rsidP="00FB29A2" w:rsidRDefault="002135E5" w14:paraId="66ED281D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>
              <w:rPr>
                <w:rFonts w:ascii="Arial" w:hAnsi="Arial" w:cs="Arial"/>
              </w:rPr>
              <w:t>Groud</w:t>
            </w:r>
            <w:proofErr w:type="spellEnd"/>
            <w:r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</w:tc>
        <w:tc>
          <w:tcPr>
            <w:tcW w:w="1440" w:type="dxa"/>
          </w:tcPr>
          <w:p w:rsidR="002135E5" w:rsidP="00FB29A2" w:rsidRDefault="002135E5" w14:paraId="3328CC0F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Pr="00E6445D" w:rsidR="002135E5" w:rsidP="00FB29A2" w:rsidRDefault="002135E5" w14:paraId="3F292807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$ 80</w:t>
            </w:r>
          </w:p>
        </w:tc>
      </w:tr>
      <w:tr w:rsidRPr="00E6445D" w:rsidR="002135E5" w:rsidTr="00FB29A2" w14:paraId="7EB13FA3" w14:textId="77777777">
        <w:tc>
          <w:tcPr>
            <w:tcW w:w="3060" w:type="dxa"/>
          </w:tcPr>
          <w:p w:rsidRPr="00D17CAD" w:rsidR="002135E5" w:rsidP="00FB29A2" w:rsidRDefault="002135E5" w14:paraId="4F0DCF54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>FSDI 106: JavaScript and jQuery Solutions</w:t>
            </w:r>
          </w:p>
        </w:tc>
        <w:tc>
          <w:tcPr>
            <w:tcW w:w="7020" w:type="dxa"/>
          </w:tcPr>
          <w:p w:rsidRPr="00A20DE5" w:rsidR="002135E5" w:rsidP="00FB29A2" w:rsidRDefault="002135E5" w14:paraId="5FD7A227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>
              <w:rPr>
                <w:rFonts w:ascii="Arial" w:hAnsi="Arial" w:cs="Arial"/>
              </w:rPr>
              <w:t>Groud</w:t>
            </w:r>
            <w:proofErr w:type="spellEnd"/>
            <w:r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E6445D" w:rsidR="002135E5" w:rsidP="00FB29A2" w:rsidRDefault="002135E5" w14:paraId="6E74ADCC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1440" w:type="dxa"/>
          </w:tcPr>
          <w:p w:rsidR="002135E5" w:rsidP="00FB29A2" w:rsidRDefault="002135E5" w14:paraId="0D3C6013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671D9576" w:rsidR="002135E5" w:rsidP="00FB29A2" w:rsidRDefault="002135E5" w14:paraId="603E8135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E6445D" w:rsidR="002135E5" w:rsidP="00FB29A2" w:rsidRDefault="002135E5" w14:paraId="58EFB2F5" w14:textId="77777777">
            <w:pPr>
              <w:jc w:val="center"/>
              <w:rPr>
                <w:rFonts w:ascii="Arial" w:hAnsi="Arial" w:cs="Arial"/>
              </w:rPr>
            </w:pPr>
            <w:r w:rsidRPr="671D9576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80</w:t>
            </w:r>
          </w:p>
        </w:tc>
      </w:tr>
      <w:tr w:rsidRPr="00E6445D" w:rsidR="002135E5" w:rsidTr="00FB29A2" w14:paraId="333DCBAA" w14:textId="77777777">
        <w:tc>
          <w:tcPr>
            <w:tcW w:w="3060" w:type="dxa"/>
          </w:tcPr>
          <w:p w:rsidRPr="00D17CAD" w:rsidR="002135E5" w:rsidP="00FB29A2" w:rsidRDefault="002135E5" w14:paraId="70E339DC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  <w:p w:rsidRPr="00D17CAD" w:rsidR="002135E5" w:rsidP="00FB29A2" w:rsidRDefault="002135E5" w14:paraId="582FB178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  <w:p w:rsidRPr="00D17CAD" w:rsidR="002135E5" w:rsidP="00FB29A2" w:rsidRDefault="002135E5" w14:paraId="38B82EDF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107: Introductory React</w:t>
            </w:r>
            <w:r w:rsidRPr="00D17CAD">
              <w:rPr>
                <w:rFonts w:ascii="Arial" w:hAnsi="Arial" w:cs="Arial"/>
                <w:i/>
                <w:iCs/>
              </w:rPr>
              <w:t xml:space="preserve"> </w:t>
            </w:r>
          </w:p>
        </w:tc>
        <w:tc>
          <w:tcPr>
            <w:tcW w:w="7020" w:type="dxa"/>
          </w:tcPr>
          <w:p w:rsidR="002135E5" w:rsidP="00FB29A2" w:rsidRDefault="002135E5" w14:paraId="0CEAF888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Martin Krause </w:t>
            </w:r>
            <w:r w:rsidRPr="00A3792C">
              <w:rPr>
                <w:rFonts w:ascii="Arial" w:hAnsi="Arial" w:cs="Arial"/>
              </w:rPr>
              <w:t>(202</w:t>
            </w:r>
            <w:r>
              <w:rPr>
                <w:rFonts w:ascii="Arial" w:hAnsi="Arial" w:cs="Arial"/>
              </w:rPr>
              <w:t>4</w:t>
            </w:r>
            <w:r w:rsidRPr="00A3792C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</w:t>
            </w:r>
            <w:r w:rsidRPr="00A3792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The Complete Developer: Master the Full Stack with TypeScript, React, Next.js, Mongo DB, and Docker, Editorial: No Starch Press,</w:t>
            </w:r>
            <w:r w:rsidRPr="00A3792C">
              <w:rPr>
                <w:rFonts w:ascii="Arial" w:hAnsi="Arial" w:cs="Arial"/>
              </w:rPr>
              <w:t xml:space="preserve"> ISBN</w:t>
            </w:r>
            <w:r>
              <w:rPr>
                <w:rFonts w:ascii="Arial" w:hAnsi="Arial" w:cs="Arial"/>
              </w:rPr>
              <w:t>-13</w:t>
            </w:r>
            <w:r w:rsidRPr="00A3792C">
              <w:rPr>
                <w:rFonts w:ascii="Arial" w:hAnsi="Arial" w:cs="Arial"/>
              </w:rPr>
              <w:t>: 978</w:t>
            </w:r>
            <w:r>
              <w:rPr>
                <w:rFonts w:ascii="Arial" w:hAnsi="Arial" w:cs="Arial"/>
              </w:rPr>
              <w:t>-1718503281</w:t>
            </w:r>
          </w:p>
          <w:p w:rsidR="002135E5" w:rsidP="00FB29A2" w:rsidRDefault="002135E5" w14:paraId="2D4D32E1" w14:textId="77777777">
            <w:pPr>
              <w:ind w:left="340" w:hanging="340"/>
              <w:rPr>
                <w:rFonts w:ascii="Arial" w:hAnsi="Arial" w:cs="Arial"/>
              </w:rPr>
            </w:pPr>
          </w:p>
          <w:p w:rsidR="002135E5" w:rsidP="00FB29A2" w:rsidRDefault="002135E5" w14:paraId="05A5A16E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Robin </w:t>
            </w:r>
            <w:proofErr w:type="spellStart"/>
            <w:r>
              <w:rPr>
                <w:rFonts w:ascii="Arial" w:hAnsi="Arial" w:cs="Arial"/>
              </w:rPr>
              <w:t>Wieruch</w:t>
            </w:r>
            <w:proofErr w:type="spellEnd"/>
            <w:r>
              <w:rPr>
                <w:rFonts w:ascii="Arial" w:hAnsi="Arial" w:cs="Arial"/>
              </w:rPr>
              <w:t xml:space="preserve"> (2025), The Road to React: The React.js 19 with Hooks in JavaScript Book, Editorial Independiente ISBN-13: 979-8484786787</w:t>
            </w:r>
          </w:p>
          <w:p w:rsidRPr="00E648B9" w:rsidR="002135E5" w:rsidP="00FB29A2" w:rsidRDefault="002135E5" w14:paraId="3E2EBB93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21DEBC3D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="002135E5" w:rsidP="00FB29A2" w:rsidRDefault="002135E5" w14:paraId="78E82EB9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7E5562BE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2CBA16AD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7A04A3DD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="002135E5" w:rsidP="00FB29A2" w:rsidRDefault="002135E5" w14:paraId="1F0F5E42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2135E5" w:rsidP="00FB29A2" w:rsidRDefault="002135E5" w14:paraId="2B9FBEF4" w14:textId="77777777">
            <w:pPr>
              <w:jc w:val="center"/>
              <w:rPr>
                <w:rFonts w:ascii="Arial" w:hAnsi="Arial" w:cs="Arial"/>
              </w:rPr>
            </w:pPr>
            <w:r w:rsidRPr="00E6445D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29</w:t>
            </w:r>
          </w:p>
          <w:p w:rsidR="002135E5" w:rsidP="00FB29A2" w:rsidRDefault="002135E5" w14:paraId="2A6D5A3A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402B36C4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54E0D2EC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500879C8" w14:textId="77777777">
            <w:pPr>
              <w:jc w:val="center"/>
              <w:rPr>
                <w:rFonts w:ascii="Arial" w:hAnsi="Arial" w:cs="Arial"/>
              </w:rPr>
            </w:pPr>
          </w:p>
          <w:p w:rsidRPr="00E6445D" w:rsidR="002135E5" w:rsidP="00FB29A2" w:rsidRDefault="002135E5" w14:paraId="7034C385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$ 40</w:t>
            </w:r>
          </w:p>
        </w:tc>
      </w:tr>
      <w:tr w:rsidRPr="00E6445D" w:rsidR="002135E5" w:rsidTr="00FB29A2" w14:paraId="36DBE05E" w14:textId="77777777">
        <w:tc>
          <w:tcPr>
            <w:tcW w:w="3060" w:type="dxa"/>
          </w:tcPr>
          <w:p w:rsidRPr="00D17CAD" w:rsidR="002135E5" w:rsidP="00FB29A2" w:rsidRDefault="002135E5" w14:paraId="64BB0675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108: Introductory Python</w:t>
            </w:r>
          </w:p>
        </w:tc>
        <w:tc>
          <w:tcPr>
            <w:tcW w:w="7020" w:type="dxa"/>
          </w:tcPr>
          <w:p w:rsidRPr="00E6445D" w:rsidR="002135E5" w:rsidP="00FB29A2" w:rsidRDefault="002135E5" w14:paraId="75F39E34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K. Lawen (2025) </w:t>
            </w:r>
            <w:proofErr w:type="spellStart"/>
            <w:r>
              <w:rPr>
                <w:rFonts w:ascii="Arial" w:hAnsi="Arial" w:cs="Arial"/>
              </w:rPr>
              <w:t>Pythoon</w:t>
            </w:r>
            <w:proofErr w:type="spellEnd"/>
            <w:r>
              <w:rPr>
                <w:rFonts w:ascii="Arial" w:hAnsi="Arial" w:cs="Arial"/>
              </w:rPr>
              <w:t xml:space="preserve"> Programming for Beginners: A Clear, Hands-On Guide to Real-World Applications, ISBN-13: 979-8306793665</w:t>
            </w:r>
          </w:p>
          <w:p w:rsidRPr="00E6445D" w:rsidR="002135E5" w:rsidP="00FB29A2" w:rsidRDefault="002135E5" w14:paraId="1E0919B8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5E2C5FD0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E6445D" w:rsidR="002135E5" w:rsidP="00FB29A2" w:rsidRDefault="002135E5" w14:paraId="6764A2B3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E6445D" w:rsidR="002135E5" w:rsidP="00FB29A2" w:rsidRDefault="002135E5" w14:paraId="1AC29BB3" w14:textId="77777777">
            <w:pPr>
              <w:jc w:val="center"/>
              <w:rPr>
                <w:rFonts w:ascii="Arial" w:hAnsi="Arial" w:cs="Arial"/>
              </w:rPr>
            </w:pPr>
            <w:r w:rsidRPr="00E6445D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23</w:t>
            </w:r>
          </w:p>
        </w:tc>
      </w:tr>
      <w:tr w:rsidRPr="00A1108A" w:rsidR="002135E5" w:rsidTr="00FB29A2" w14:paraId="387AB3CE" w14:textId="77777777">
        <w:tc>
          <w:tcPr>
            <w:tcW w:w="3060" w:type="dxa"/>
          </w:tcPr>
          <w:p w:rsidRPr="00D17CAD" w:rsidR="002135E5" w:rsidP="00FB29A2" w:rsidRDefault="002135E5" w14:paraId="2C3B54C9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109: Intermediate React</w:t>
            </w:r>
          </w:p>
        </w:tc>
        <w:tc>
          <w:tcPr>
            <w:tcW w:w="7020" w:type="dxa"/>
          </w:tcPr>
          <w:p w:rsidRPr="00A1108A" w:rsidR="002135E5" w:rsidP="00FB29A2" w:rsidRDefault="002135E5" w14:paraId="7B30664D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>Martin Krause (2024), The Complete Developer: Master the Full Stack with TypeScript, React, Next.js, Mongo DB, and Docker, Editorial: No Starch Press, ISBN-13: 978-1718503281</w:t>
            </w:r>
          </w:p>
          <w:p w:rsidRPr="00A1108A" w:rsidR="002135E5" w:rsidP="00FB29A2" w:rsidRDefault="002135E5" w14:paraId="0AD19C86" w14:textId="77777777">
            <w:pPr>
              <w:ind w:left="340" w:hanging="340"/>
              <w:rPr>
                <w:rFonts w:ascii="Arial" w:hAnsi="Arial" w:cs="Arial"/>
              </w:rPr>
            </w:pPr>
          </w:p>
          <w:p w:rsidRPr="00A1108A" w:rsidR="002135E5" w:rsidP="00FB29A2" w:rsidRDefault="002135E5" w14:paraId="266E8098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Robin </w:t>
            </w:r>
            <w:proofErr w:type="spellStart"/>
            <w:r w:rsidRPr="00A1108A">
              <w:rPr>
                <w:rFonts w:ascii="Arial" w:hAnsi="Arial" w:cs="Arial"/>
              </w:rPr>
              <w:t>Wieruch</w:t>
            </w:r>
            <w:proofErr w:type="spellEnd"/>
            <w:r w:rsidRPr="00A1108A">
              <w:rPr>
                <w:rFonts w:ascii="Arial" w:hAnsi="Arial" w:cs="Arial"/>
              </w:rPr>
              <w:t xml:space="preserve"> (2025), The Road to React: The React.js 19 with Hooks in JavaScript Book, Editorial Independiente ISBN-13: 979-8484786787</w:t>
            </w:r>
          </w:p>
        </w:tc>
        <w:tc>
          <w:tcPr>
            <w:tcW w:w="1440" w:type="dxa"/>
          </w:tcPr>
          <w:p w:rsidR="002135E5" w:rsidP="00FB29A2" w:rsidRDefault="002135E5" w14:paraId="78481EBB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="002135E5" w:rsidP="00FB29A2" w:rsidRDefault="002135E5" w14:paraId="01CFF222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2188C21E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168BC27C" w14:textId="77777777">
            <w:pPr>
              <w:jc w:val="center"/>
              <w:rPr>
                <w:rFonts w:ascii="Arial" w:hAnsi="Arial" w:cs="Arial"/>
              </w:rPr>
            </w:pPr>
          </w:p>
          <w:p w:rsidR="002135E5" w:rsidP="00FB29A2" w:rsidRDefault="002135E5" w14:paraId="0AB0C167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39F8424B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041401BB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29</w:t>
            </w:r>
          </w:p>
          <w:p w:rsidRPr="00A1108A" w:rsidR="002135E5" w:rsidP="00FB29A2" w:rsidRDefault="002135E5" w14:paraId="0E93052E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393A6990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10F08777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7689A503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198C5A8E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40</w:t>
            </w:r>
          </w:p>
        </w:tc>
      </w:tr>
      <w:tr w:rsidRPr="00A1108A" w:rsidR="002135E5" w:rsidTr="00FB29A2" w14:paraId="206FE54B" w14:textId="77777777">
        <w:tc>
          <w:tcPr>
            <w:tcW w:w="3060" w:type="dxa"/>
          </w:tcPr>
          <w:p w:rsidRPr="00D17CAD" w:rsidR="002135E5" w:rsidP="00FB29A2" w:rsidRDefault="002135E5" w14:paraId="5650C4D8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>FSDI 110: Introductory Web API with ASP.net/Flask</w:t>
            </w:r>
            <w:r w:rsidRPr="00D17CAD">
              <w:rPr>
                <w:rFonts w:ascii="Arial" w:hAnsi="Arial" w:cs="Arial"/>
                <w:i/>
                <w:iCs/>
              </w:rPr>
              <w:t xml:space="preserve"> </w:t>
            </w:r>
          </w:p>
        </w:tc>
        <w:tc>
          <w:tcPr>
            <w:tcW w:w="7020" w:type="dxa"/>
          </w:tcPr>
          <w:p w:rsidRPr="00A1108A" w:rsidR="002135E5" w:rsidP="00FB29A2" w:rsidRDefault="002135E5" w14:paraId="739C7898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>Martin Krause (2024), The Complete Developer: Master the Full Stack with TypeScript, React, Next.js, Mongo DB, and Docker, Editorial: No Starch Press, ISBN-13: 978-1718503281</w:t>
            </w:r>
          </w:p>
          <w:p w:rsidRPr="00A1108A" w:rsidR="002135E5" w:rsidP="00FB29A2" w:rsidRDefault="002135E5" w14:paraId="54CB4F29" w14:textId="77777777">
            <w:pPr>
              <w:ind w:left="340" w:hanging="340"/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16A8BFF9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62D97265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4B067CB5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29</w:t>
            </w:r>
          </w:p>
          <w:p w:rsidRPr="00A1108A" w:rsidR="002135E5" w:rsidP="00FB29A2" w:rsidRDefault="002135E5" w14:paraId="52EB1ACC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135E5" w:rsidTr="00FB29A2" w14:paraId="214F2345" w14:textId="77777777">
        <w:tc>
          <w:tcPr>
            <w:tcW w:w="3060" w:type="dxa"/>
          </w:tcPr>
          <w:p w:rsidRPr="00D17CAD" w:rsidR="002135E5" w:rsidP="00FB29A2" w:rsidRDefault="002135E5" w14:paraId="7FBC3846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111: Intermediate Python and Flask</w:t>
            </w:r>
          </w:p>
        </w:tc>
        <w:tc>
          <w:tcPr>
            <w:tcW w:w="7020" w:type="dxa"/>
          </w:tcPr>
          <w:p w:rsidRPr="00A1108A" w:rsidR="002135E5" w:rsidP="00FB29A2" w:rsidRDefault="002135E5" w14:paraId="72C7C0F3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K. Lawen (2025) </w:t>
            </w:r>
            <w:proofErr w:type="spellStart"/>
            <w:r w:rsidRPr="00A1108A">
              <w:rPr>
                <w:rFonts w:ascii="Arial" w:hAnsi="Arial" w:cs="Arial"/>
              </w:rPr>
              <w:t>Pythoon</w:t>
            </w:r>
            <w:proofErr w:type="spellEnd"/>
            <w:r w:rsidRPr="00A1108A">
              <w:rPr>
                <w:rFonts w:ascii="Arial" w:hAnsi="Arial" w:cs="Arial"/>
              </w:rPr>
              <w:t xml:space="preserve"> Programming for Beginners: A Clear, Hands-On Guide to Real-World Applications, ISBN-13: 979-830679366</w:t>
            </w:r>
          </w:p>
          <w:p w:rsidRPr="00A1108A" w:rsidR="002135E5" w:rsidP="00FB29A2" w:rsidRDefault="002135E5" w14:paraId="74421D4A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276A9932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3F83C9A3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3DDB4E14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23</w:t>
            </w:r>
          </w:p>
        </w:tc>
      </w:tr>
      <w:tr w:rsidRPr="00A1108A" w:rsidR="002135E5" w:rsidTr="00FB29A2" w14:paraId="186C7D24" w14:textId="77777777">
        <w:tc>
          <w:tcPr>
            <w:tcW w:w="3060" w:type="dxa"/>
          </w:tcPr>
          <w:p w:rsidRPr="00D17CAD" w:rsidR="002135E5" w:rsidP="00FB29A2" w:rsidRDefault="002135E5" w14:paraId="7408C4E9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112: Introductory Django</w:t>
            </w:r>
          </w:p>
        </w:tc>
        <w:tc>
          <w:tcPr>
            <w:tcW w:w="7020" w:type="dxa"/>
          </w:tcPr>
          <w:p w:rsidRPr="00A1108A" w:rsidR="002135E5" w:rsidP="00FB29A2" w:rsidRDefault="002135E5" w14:paraId="0F771D5A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K. Lawen (2025) </w:t>
            </w:r>
            <w:proofErr w:type="spellStart"/>
            <w:r w:rsidRPr="00A1108A">
              <w:rPr>
                <w:rFonts w:ascii="Arial" w:hAnsi="Arial" w:cs="Arial"/>
              </w:rPr>
              <w:t>Pythoon</w:t>
            </w:r>
            <w:proofErr w:type="spellEnd"/>
            <w:r w:rsidRPr="00A1108A">
              <w:rPr>
                <w:rFonts w:ascii="Arial" w:hAnsi="Arial" w:cs="Arial"/>
              </w:rPr>
              <w:t xml:space="preserve"> Programming for Beginners: A Clear, Hands-On Guide to Real-World Applications, ISBN-13: 979-8306793665</w:t>
            </w:r>
          </w:p>
          <w:p w:rsidRPr="00A1108A" w:rsidR="002135E5" w:rsidP="00FB29A2" w:rsidRDefault="002135E5" w14:paraId="67ADBF2A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0F8B9450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78C583AC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4C5949AE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23</w:t>
            </w:r>
          </w:p>
        </w:tc>
      </w:tr>
      <w:tr w:rsidRPr="00A1108A" w:rsidR="002135E5" w:rsidTr="00FB29A2" w14:paraId="19B350AE" w14:textId="77777777">
        <w:tc>
          <w:tcPr>
            <w:tcW w:w="3060" w:type="dxa"/>
          </w:tcPr>
          <w:p w:rsidRPr="00D17CAD" w:rsidR="002135E5" w:rsidP="00FB29A2" w:rsidRDefault="002135E5" w14:paraId="15099B42" w14:textId="77777777">
            <w:pPr>
              <w:rPr>
                <w:rFonts w:ascii="Arial" w:hAnsi="Arial" w:cs="Arial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113: Intermediate Django</w:t>
            </w:r>
            <w:r w:rsidRPr="00D17CAD">
              <w:rPr>
                <w:rFonts w:ascii="Arial" w:hAnsi="Arial" w:cs="Arial"/>
                <w:i/>
                <w:iCs/>
              </w:rPr>
              <w:t xml:space="preserve">  </w:t>
            </w:r>
          </w:p>
          <w:p w:rsidRPr="00D17CAD" w:rsidR="002135E5" w:rsidP="00FB29A2" w:rsidRDefault="002135E5" w14:paraId="2C95E9E7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</w:tcPr>
          <w:p w:rsidRPr="00A1108A" w:rsidR="002135E5" w:rsidP="00FB29A2" w:rsidRDefault="002135E5" w14:paraId="0E3AFBDE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K. Lawen (2025) </w:t>
            </w:r>
            <w:proofErr w:type="spellStart"/>
            <w:r w:rsidRPr="00A1108A">
              <w:rPr>
                <w:rFonts w:ascii="Arial" w:hAnsi="Arial" w:cs="Arial"/>
              </w:rPr>
              <w:t>Pythoon</w:t>
            </w:r>
            <w:proofErr w:type="spellEnd"/>
            <w:r w:rsidRPr="00A1108A">
              <w:rPr>
                <w:rFonts w:ascii="Arial" w:hAnsi="Arial" w:cs="Arial"/>
              </w:rPr>
              <w:t xml:space="preserve"> Programming for Beginners: A Clear, Hands-On Guide to Real-World Applications, ISBN-13: 979-8306793665</w:t>
            </w:r>
          </w:p>
          <w:p w:rsidRPr="00A1108A" w:rsidR="002135E5" w:rsidP="00FB29A2" w:rsidRDefault="002135E5" w14:paraId="07DD28ED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4A77C531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6FD4D25F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52978417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23</w:t>
            </w:r>
          </w:p>
        </w:tc>
      </w:tr>
      <w:tr w:rsidRPr="00A1108A" w:rsidR="002135E5" w:rsidTr="00FB29A2" w14:paraId="28741F99" w14:textId="77777777">
        <w:tc>
          <w:tcPr>
            <w:tcW w:w="3060" w:type="dxa"/>
          </w:tcPr>
          <w:p w:rsidRPr="00D17CAD" w:rsidR="002135E5" w:rsidP="00FB29A2" w:rsidRDefault="002135E5" w14:paraId="0F2AF363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114: Algorithms and Data Structures</w:t>
            </w:r>
          </w:p>
        </w:tc>
        <w:tc>
          <w:tcPr>
            <w:tcW w:w="7020" w:type="dxa"/>
          </w:tcPr>
          <w:p w:rsidRPr="00A1108A" w:rsidR="002135E5" w:rsidP="00FB29A2" w:rsidRDefault="002135E5" w14:paraId="7DC7DE13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Alec </w:t>
            </w:r>
            <w:proofErr w:type="spellStart"/>
            <w:r>
              <w:rPr>
                <w:rFonts w:ascii="Arial" w:hAnsi="Arial" w:cs="Arial"/>
              </w:rPr>
              <w:t>Stovari</w:t>
            </w:r>
            <w:proofErr w:type="spellEnd"/>
            <w:r w:rsidRPr="00943FB7">
              <w:rPr>
                <w:rFonts w:ascii="Arial" w:hAnsi="Arial" w:cs="Arial"/>
              </w:rPr>
              <w:t xml:space="preserve"> (202</w:t>
            </w:r>
            <w:r>
              <w:rPr>
                <w:rFonts w:ascii="Arial" w:hAnsi="Arial" w:cs="Arial"/>
              </w:rPr>
              <w:t>5</w:t>
            </w:r>
            <w:r w:rsidRPr="00943FB7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 Python Essentials 2025: Data Structures, Algorithms, File Handling and APIs in Python, Editorial SAP Press, ISBN-13: 978-1493224371</w:t>
            </w:r>
          </w:p>
          <w:p w:rsidRPr="00A1108A" w:rsidR="002135E5" w:rsidP="00FB29A2" w:rsidRDefault="002135E5" w14:paraId="779F792F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3BF8EAB3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57509AC9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4A4EEEFB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18</w:t>
            </w:r>
          </w:p>
          <w:p w:rsidRPr="00A1108A" w:rsidR="002135E5" w:rsidP="00FB29A2" w:rsidRDefault="002135E5" w14:paraId="5132E47B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135E5" w:rsidTr="00FB29A2" w14:paraId="3EC6903F" w14:textId="77777777">
        <w:tc>
          <w:tcPr>
            <w:tcW w:w="3060" w:type="dxa"/>
          </w:tcPr>
          <w:p w:rsidRPr="00D17CAD" w:rsidR="002135E5" w:rsidP="00FB29A2" w:rsidRDefault="002135E5" w14:paraId="09ECED0E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115: User Experience and Responsive Design</w:t>
            </w:r>
          </w:p>
        </w:tc>
        <w:tc>
          <w:tcPr>
            <w:tcW w:w="7020" w:type="dxa"/>
          </w:tcPr>
          <w:p w:rsidRPr="00A1108A" w:rsidR="002135E5" w:rsidP="00FB29A2" w:rsidRDefault="002135E5" w14:paraId="614ED59A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 w:rsidRPr="00A1108A">
              <w:rPr>
                <w:rFonts w:ascii="Arial" w:hAnsi="Arial" w:cs="Arial"/>
              </w:rPr>
              <w:t>Groud</w:t>
            </w:r>
            <w:proofErr w:type="spellEnd"/>
            <w:r w:rsidRPr="00A1108A"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A1108A" w:rsidR="002135E5" w:rsidP="00FB29A2" w:rsidRDefault="002135E5" w14:paraId="28655288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521C0039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17417C3A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464777AA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  <w:tr w:rsidRPr="00A1108A" w:rsidR="002135E5" w:rsidTr="00FB29A2" w14:paraId="23684A34" w14:textId="77777777">
        <w:tc>
          <w:tcPr>
            <w:tcW w:w="3060" w:type="dxa"/>
          </w:tcPr>
          <w:p w:rsidRPr="00D17CAD" w:rsidR="002135E5" w:rsidP="00FB29A2" w:rsidRDefault="002135E5" w14:paraId="62989268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>FSDI 116: Software Development Methodology Fundamentals</w:t>
            </w:r>
          </w:p>
        </w:tc>
        <w:tc>
          <w:tcPr>
            <w:tcW w:w="7020" w:type="dxa"/>
          </w:tcPr>
          <w:p w:rsidRPr="00A1108A" w:rsidR="002135E5" w:rsidP="00FB29A2" w:rsidRDefault="002135E5" w14:paraId="1235919A" w14:textId="77777777">
            <w:pPr>
              <w:ind w:left="340" w:hanging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Stem School </w:t>
            </w:r>
            <w:r w:rsidRPr="00943FB7">
              <w:rPr>
                <w:rFonts w:ascii="Arial" w:hAnsi="Arial" w:cs="Arial"/>
              </w:rPr>
              <w:t>(202</w:t>
            </w:r>
            <w:r>
              <w:rPr>
                <w:rFonts w:ascii="Arial" w:hAnsi="Arial" w:cs="Arial"/>
              </w:rPr>
              <w:t>5</w:t>
            </w:r>
            <w:r w:rsidRPr="00943FB7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, The Full-Stack Guide: Learn Frontend &amp; Backend Web Development with Real Projects (Code the Web: From Zero to Deployment), Kindle Editon. </w:t>
            </w:r>
          </w:p>
          <w:p w:rsidRPr="00A1108A" w:rsidR="002135E5" w:rsidP="00FB29A2" w:rsidRDefault="002135E5" w14:paraId="2C1F710D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4D40CABA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49AE1497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3658C896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</w:t>
            </w:r>
          </w:p>
          <w:p w:rsidRPr="00A1108A" w:rsidR="002135E5" w:rsidP="00FB29A2" w:rsidRDefault="002135E5" w14:paraId="0713F345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135E5" w:rsidTr="00FB29A2" w14:paraId="053F3222" w14:textId="77777777">
        <w:trPr>
          <w:trHeight w:val="1115"/>
        </w:trPr>
        <w:tc>
          <w:tcPr>
            <w:tcW w:w="3060" w:type="dxa"/>
          </w:tcPr>
          <w:p w:rsidRPr="00D17CAD" w:rsidR="002135E5" w:rsidP="00FB29A2" w:rsidRDefault="002135E5" w14:paraId="72F35FD7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117: Agile Architecture and Software Project Management</w:t>
            </w:r>
          </w:p>
        </w:tc>
        <w:tc>
          <w:tcPr>
            <w:tcW w:w="7020" w:type="dxa"/>
          </w:tcPr>
          <w:p w:rsidRPr="00A1108A" w:rsidR="002135E5" w:rsidP="00FB29A2" w:rsidRDefault="002135E5" w14:paraId="7DB0A8B9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>Martin Krause (2024), The Complete Developer: Master the Full Stack with TypeScript, React, Next.js, Mongo DB, and Docker, Editorial: No Starch Press, ISBN-13: 978-1718503281</w:t>
            </w:r>
          </w:p>
        </w:tc>
        <w:tc>
          <w:tcPr>
            <w:tcW w:w="1440" w:type="dxa"/>
          </w:tcPr>
          <w:p w:rsidR="002135E5" w:rsidP="00FB29A2" w:rsidRDefault="002135E5" w14:paraId="7D45B784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769E3BF6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2F6F33B2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29</w:t>
            </w:r>
          </w:p>
          <w:p w:rsidRPr="00A1108A" w:rsidR="002135E5" w:rsidP="00FB29A2" w:rsidRDefault="002135E5" w14:paraId="581EF9B9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375F01AE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52D03106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17F59198" w14:textId="77777777">
            <w:pPr>
              <w:jc w:val="center"/>
              <w:rPr>
                <w:rFonts w:ascii="Arial" w:hAnsi="Arial" w:cs="Arial"/>
              </w:rPr>
            </w:pPr>
          </w:p>
          <w:p w:rsidRPr="00A1108A" w:rsidR="002135E5" w:rsidP="00FB29A2" w:rsidRDefault="002135E5" w14:paraId="42DF2299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135E5" w:rsidTr="00FB29A2" w14:paraId="2815E11E" w14:textId="77777777">
        <w:tc>
          <w:tcPr>
            <w:tcW w:w="3060" w:type="dxa"/>
          </w:tcPr>
          <w:p w:rsidRPr="00D17CAD" w:rsidR="002135E5" w:rsidP="00FB29A2" w:rsidRDefault="002135E5" w14:paraId="64730111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118: Capstone I: User Experience</w:t>
            </w:r>
          </w:p>
        </w:tc>
        <w:tc>
          <w:tcPr>
            <w:tcW w:w="7020" w:type="dxa"/>
          </w:tcPr>
          <w:p w:rsidRPr="00A1108A" w:rsidR="002135E5" w:rsidP="00FB29A2" w:rsidRDefault="002135E5" w14:paraId="2AFCC44A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 w:rsidRPr="00A1108A">
              <w:rPr>
                <w:rFonts w:ascii="Arial" w:hAnsi="Arial" w:cs="Arial"/>
              </w:rPr>
              <w:t>Groud</w:t>
            </w:r>
            <w:proofErr w:type="spellEnd"/>
            <w:r w:rsidRPr="00A1108A"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A1108A" w:rsidR="002135E5" w:rsidP="00FB29A2" w:rsidRDefault="002135E5" w14:paraId="3E031FED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18ECA729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49D57E20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1E546E3D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  <w:tr w:rsidRPr="00A1108A" w:rsidR="002135E5" w:rsidTr="00FB29A2" w14:paraId="450BF538" w14:textId="77777777">
        <w:tc>
          <w:tcPr>
            <w:tcW w:w="3060" w:type="dxa"/>
          </w:tcPr>
          <w:p w:rsidRPr="00D17CAD" w:rsidR="002135E5" w:rsidP="00FB29A2" w:rsidRDefault="002135E5" w14:paraId="6A6A1642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119: Capstone II: Agile Methodology and Architecture</w:t>
            </w:r>
          </w:p>
        </w:tc>
        <w:tc>
          <w:tcPr>
            <w:tcW w:w="7020" w:type="dxa"/>
          </w:tcPr>
          <w:p w:rsidRPr="00A1108A" w:rsidR="002135E5" w:rsidP="00FB29A2" w:rsidRDefault="002135E5" w14:paraId="02E4E46E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 w:rsidRPr="00A1108A">
              <w:rPr>
                <w:rFonts w:ascii="Arial" w:hAnsi="Arial" w:cs="Arial"/>
              </w:rPr>
              <w:t>Groud</w:t>
            </w:r>
            <w:proofErr w:type="spellEnd"/>
            <w:r w:rsidRPr="00A1108A"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A1108A" w:rsidR="002135E5" w:rsidP="00FB29A2" w:rsidRDefault="002135E5" w14:paraId="221C0C81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291881B7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2C351396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0B3D2D9F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  <w:tr w:rsidRPr="00A1108A" w:rsidR="002135E5" w:rsidTr="00FB29A2" w14:paraId="34AEAF74" w14:textId="77777777">
        <w:tc>
          <w:tcPr>
            <w:tcW w:w="3060" w:type="dxa"/>
          </w:tcPr>
          <w:p w:rsidRPr="00D17CAD" w:rsidR="002135E5" w:rsidP="00FB29A2" w:rsidRDefault="002135E5" w14:paraId="76CB319E" w14:textId="77777777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D17CAD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FSDI 120: Capstone III: Project Management</w:t>
            </w:r>
          </w:p>
        </w:tc>
        <w:tc>
          <w:tcPr>
            <w:tcW w:w="7020" w:type="dxa"/>
          </w:tcPr>
          <w:p w:rsidRPr="00A1108A" w:rsidR="002135E5" w:rsidP="00FB29A2" w:rsidRDefault="002135E5" w14:paraId="6C3B7727" w14:textId="77777777">
            <w:pPr>
              <w:ind w:left="340" w:hanging="340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Christopher D Hundhausen Ph.D.(2025) Full-Stack Web Development from the </w:t>
            </w:r>
            <w:proofErr w:type="spellStart"/>
            <w:r w:rsidRPr="00A1108A">
              <w:rPr>
                <w:rFonts w:ascii="Arial" w:hAnsi="Arial" w:cs="Arial"/>
              </w:rPr>
              <w:t>Groud</w:t>
            </w:r>
            <w:proofErr w:type="spellEnd"/>
            <w:r w:rsidRPr="00A1108A">
              <w:rPr>
                <w:rFonts w:ascii="Arial" w:hAnsi="Arial" w:cs="Arial"/>
              </w:rPr>
              <w:t xml:space="preserve"> Up: Principles, Practice and Technologies, Publisher Morgan Kaufmann, ISBN-13: 978-0323918848</w:t>
            </w:r>
          </w:p>
          <w:p w:rsidRPr="00A1108A" w:rsidR="002135E5" w:rsidP="00FB29A2" w:rsidRDefault="002135E5" w14:paraId="4056FDA4" w14:textId="77777777">
            <w:pPr>
              <w:ind w:left="340" w:hanging="34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135E5" w:rsidP="00FB29A2" w:rsidRDefault="002135E5" w14:paraId="644D5AC3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  <w:p w:rsidRPr="00A1108A" w:rsidR="002135E5" w:rsidP="00FB29A2" w:rsidRDefault="002135E5" w14:paraId="069FD10C" w14:textId="7777777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A1108A" w:rsidR="002135E5" w:rsidP="00FB29A2" w:rsidRDefault="002135E5" w14:paraId="3C23638B" w14:textId="77777777">
            <w:pPr>
              <w:jc w:val="center"/>
              <w:rPr>
                <w:rFonts w:ascii="Arial" w:hAnsi="Arial" w:cs="Arial"/>
              </w:rPr>
            </w:pPr>
            <w:r w:rsidRPr="00A1108A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80</w:t>
            </w:r>
          </w:p>
        </w:tc>
      </w:tr>
    </w:tbl>
    <w:p w:rsidR="0051098F" w:rsidRDefault="0051098F" w14:paraId="20BAB797" w14:textId="77777777">
      <w:pPr>
        <w:rPr>
          <w:rFonts w:ascii="Arial" w:hAnsi="Arial" w:cs="Arial"/>
        </w:rPr>
      </w:pPr>
    </w:p>
    <w:p w:rsidR="002135E5" w:rsidRDefault="002135E5" w14:paraId="43FE58BD" w14:textId="12E2553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2135E5" w:rsidRDefault="002135E5" w14:paraId="0FECDBEE" w14:textId="7777777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1520"/>
        <w:gridCol w:w="1620"/>
      </w:tblGrid>
      <w:tr w:rsidR="002135E5" w:rsidTr="0FE0B363" w14:paraId="6FD2AFB4" w14:textId="77777777">
        <w:trPr>
          <w:trHeight w:val="323"/>
        </w:trPr>
        <w:tc>
          <w:tcPr>
            <w:tcW w:w="13140" w:type="dxa"/>
            <w:gridSpan w:val="2"/>
            <w:shd w:val="clear" w:color="auto" w:fill="7F7F7F" w:themeFill="text1" w:themeFillTint="80"/>
            <w:tcMar/>
          </w:tcPr>
          <w:p w:rsidR="002135E5" w:rsidP="00FB29A2" w:rsidRDefault="002135E5" w14:paraId="37631969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8E5951">
              <w:rPr>
                <w:rFonts w:ascii="Arial" w:hAnsi="Arial" w:cs="Arial"/>
                <w:b/>
                <w:bCs/>
                <w:color w:val="FFFFFF" w:themeColor="background1"/>
              </w:rPr>
              <w:t>Textbook Costs</w:t>
            </w:r>
          </w:p>
        </w:tc>
      </w:tr>
      <w:tr w:rsidRPr="00D17CAD" w:rsidR="002135E5" w:rsidTr="0FE0B363" w14:paraId="285E0F2B" w14:textId="77777777">
        <w:trPr>
          <w:trHeight w:val="323"/>
        </w:trPr>
        <w:tc>
          <w:tcPr>
            <w:tcW w:w="11520" w:type="dxa"/>
            <w:tcBorders>
              <w:bottom w:val="single" w:color="000000" w:themeColor="text1" w:sz="6" w:space="0"/>
            </w:tcBorders>
            <w:tcMar/>
          </w:tcPr>
          <w:p w:rsidRPr="00D17CAD" w:rsidR="002135E5" w:rsidP="00FB29A2" w:rsidRDefault="002135E5" w14:paraId="00AB6F13" w14:textId="7E4617F4">
            <w:pPr>
              <w:rPr>
                <w:rFonts w:ascii="Arial" w:hAnsi="Arial" w:cs="Arial"/>
              </w:rPr>
            </w:pPr>
            <w:r w:rsidRPr="0FE0B363" w:rsidR="002135E5">
              <w:rPr>
                <w:rFonts w:ascii="Arial" w:hAnsi="Arial" w:cs="Arial"/>
              </w:rPr>
              <w:t xml:space="preserve">Required </w:t>
            </w:r>
            <w:r w:rsidRPr="0FE0B363" w:rsidR="002135E5">
              <w:rPr>
                <w:rFonts w:ascii="Arial" w:hAnsi="Arial" w:cs="Arial"/>
              </w:rPr>
              <w:t>Tex</w:t>
            </w:r>
            <w:r w:rsidRPr="0FE0B363" w:rsidR="01A7B54D">
              <w:rPr>
                <w:rFonts w:ascii="Arial" w:hAnsi="Arial" w:cs="Arial"/>
              </w:rPr>
              <w:t>t</w:t>
            </w:r>
            <w:r w:rsidRPr="0FE0B363" w:rsidR="002135E5">
              <w:rPr>
                <w:rFonts w:ascii="Arial" w:hAnsi="Arial" w:cs="Arial"/>
              </w:rPr>
              <w:t>books</w:t>
            </w:r>
          </w:p>
        </w:tc>
        <w:tc>
          <w:tcPr>
            <w:tcW w:w="1620" w:type="dxa"/>
            <w:tcBorders>
              <w:bottom w:val="single" w:color="000000" w:themeColor="text1" w:sz="6" w:space="0"/>
            </w:tcBorders>
            <w:tcMar/>
          </w:tcPr>
          <w:p w:rsidRPr="00D17CAD" w:rsidR="002135E5" w:rsidP="00FB29A2" w:rsidRDefault="002135E5" w14:paraId="4BD0E7EB" w14:textId="6F2BAE5B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0</w:t>
            </w:r>
          </w:p>
        </w:tc>
      </w:tr>
      <w:tr w:rsidRPr="00D17CAD" w:rsidR="002135E5" w:rsidTr="0FE0B363" w14:paraId="200FE53A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2135E5" w:rsidP="00FB29A2" w:rsidRDefault="002135E5" w14:paraId="3B78C009" w14:textId="2EF26B72">
            <w:pPr>
              <w:rPr>
                <w:rFonts w:ascii="Arial" w:hAnsi="Arial" w:cs="Arial"/>
              </w:rPr>
            </w:pPr>
            <w:r w:rsidRPr="0FE0B363" w:rsidR="002135E5">
              <w:rPr>
                <w:rFonts w:ascii="Arial" w:hAnsi="Arial" w:cs="Arial"/>
              </w:rPr>
              <w:t xml:space="preserve">Not-Required </w:t>
            </w:r>
            <w:r w:rsidRPr="0FE0B363" w:rsidR="002135E5">
              <w:rPr>
                <w:rFonts w:ascii="Arial" w:hAnsi="Arial" w:cs="Arial"/>
              </w:rPr>
              <w:t>Tex</w:t>
            </w:r>
            <w:r w:rsidRPr="0FE0B363" w:rsidR="79717658">
              <w:rPr>
                <w:rFonts w:ascii="Arial" w:hAnsi="Arial" w:cs="Arial"/>
              </w:rPr>
              <w:t>t</w:t>
            </w:r>
            <w:r w:rsidRPr="0FE0B363" w:rsidR="002135E5">
              <w:rPr>
                <w:rFonts w:ascii="Arial" w:hAnsi="Arial" w:cs="Arial"/>
              </w:rPr>
              <w:t>books</w:t>
            </w:r>
            <w:r w:rsidRPr="0FE0B363" w:rsidR="002135E5">
              <w:rPr>
                <w:rFonts w:ascii="Arial" w:hAnsi="Arial" w:cs="Arial"/>
              </w:rPr>
              <w:t xml:space="preserve"> (Optional)</w:t>
            </w:r>
          </w:p>
        </w:tc>
        <w:tc>
          <w:tcPr>
            <w:tcW w:w="16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2135E5" w:rsidP="00FB29A2" w:rsidRDefault="002135E5" w14:paraId="226BE3D3" w14:textId="77777777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>$ 986</w:t>
            </w:r>
          </w:p>
        </w:tc>
      </w:tr>
      <w:tr w:rsidR="002135E5" w:rsidTr="0FE0B363" w14:paraId="729A6D48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</w:tcBorders>
            <w:tcMar/>
          </w:tcPr>
          <w:p w:rsidRPr="00657C5D" w:rsidR="002135E5" w:rsidP="00FB29A2" w:rsidRDefault="002135E5" w14:paraId="1CD9B82A" w14:textId="77777777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620" w:type="dxa"/>
            <w:tcBorders>
              <w:top w:val="single" w:color="000000" w:themeColor="text1" w:sz="6" w:space="0"/>
            </w:tcBorders>
            <w:tcMar/>
          </w:tcPr>
          <w:p w:rsidR="002135E5" w:rsidP="00FB29A2" w:rsidRDefault="002135E5" w14:paraId="677AF1C8" w14:textId="3EAA859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$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B32E05">
              <w:rPr>
                <w:rFonts w:ascii="Arial" w:hAnsi="Arial" w:cs="Arial"/>
                <w:b/>
                <w:bCs/>
              </w:rPr>
              <w:t>986</w:t>
            </w:r>
          </w:p>
        </w:tc>
      </w:tr>
    </w:tbl>
    <w:p w:rsidR="002135E5" w:rsidRDefault="002135E5" w14:paraId="68EBC14A" w14:textId="77777777">
      <w:pPr>
        <w:rPr>
          <w:rFonts w:ascii="Arial" w:hAnsi="Arial" w:cs="Arial"/>
        </w:rPr>
      </w:pPr>
    </w:p>
    <w:sectPr w:rsidR="002135E5" w:rsidSect="002135E5">
      <w:headerReference w:type="default" r:id="rId6"/>
      <w:footerReference w:type="default" r:id="rId7"/>
      <w:pgSz w:w="15840" w:h="1222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40A3" w:rsidP="00C3156A" w:rsidRDefault="004B40A3" w14:paraId="464A3E72" w14:textId="77777777">
      <w:r>
        <w:separator/>
      </w:r>
    </w:p>
  </w:endnote>
  <w:endnote w:type="continuationSeparator" w:id="0">
    <w:p w:rsidR="004B40A3" w:rsidP="00C3156A" w:rsidRDefault="004B40A3" w14:paraId="25DAAEC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135E5" w:rsidP="002135E5" w:rsidRDefault="002135E5" w14:paraId="09B36A72" w14:textId="5C8883D7">
    <w:pPr>
      <w:pStyle w:val="Footer"/>
      <w:jc w:val="right"/>
      <w:rPr>
        <w:i/>
        <w:iCs/>
        <w:sz w:val="16"/>
        <w:szCs w:val="16"/>
      </w:rPr>
    </w:pPr>
    <w:r w:rsidRPr="00EE6D9F">
      <w:rPr>
        <w:i/>
        <w:iCs/>
        <w:sz w:val="16"/>
        <w:szCs w:val="16"/>
      </w:rPr>
      <w:t>Last revised: 1/5/2026</w:t>
    </w:r>
  </w:p>
  <w:p w:rsidRPr="002135E5" w:rsidR="002135E5" w:rsidP="002135E5" w:rsidRDefault="002135E5" w14:paraId="227B798C" w14:textId="77777777">
    <w:pPr>
      <w:pStyle w:val="Footer"/>
      <w:jc w:val="right"/>
      <w:rPr>
        <w:i/>
        <w:iCs/>
        <w:sz w:val="16"/>
        <w:szCs w:val="16"/>
      </w:rPr>
    </w:pPr>
  </w:p>
  <w:sdt>
    <w:sdtPr>
      <w:id w:val="3472996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51C3E" w:rsidRDefault="00051C3E" w14:paraId="14333165" w14:textId="3283E9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51C3E" w:rsidRDefault="00051C3E" w14:paraId="72C4C5F0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40A3" w:rsidP="00C3156A" w:rsidRDefault="004B40A3" w14:paraId="75E70B60" w14:textId="77777777">
      <w:r>
        <w:separator/>
      </w:r>
    </w:p>
  </w:footnote>
  <w:footnote w:type="continuationSeparator" w:id="0">
    <w:p w:rsidR="004B40A3" w:rsidP="00C3156A" w:rsidRDefault="004B40A3" w14:paraId="5E44362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E13186" w:rsidR="00C3156A" w:rsidP="00C3156A" w:rsidRDefault="00C3156A" w14:paraId="0CD457FD" w14:textId="388E14E4">
    <w:pPr>
      <w:pStyle w:val="Footer"/>
      <w:ind w:right="360"/>
      <w:rPr>
        <w:rStyle w:val="PageNumber"/>
        <w:b/>
        <w:color w:val="565757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F02C4FF" wp14:editId="284C60E0">
          <wp:simplePos x="0" y="0"/>
          <wp:positionH relativeFrom="column">
            <wp:posOffset>-10060</wp:posOffset>
          </wp:positionH>
          <wp:positionV relativeFrom="paragraph">
            <wp:posOffset>-635</wp:posOffset>
          </wp:positionV>
          <wp:extent cx="454025" cy="535940"/>
          <wp:effectExtent l="0" t="0" r="3175" b="0"/>
          <wp:wrapTight wrapText="bothSides">
            <wp:wrapPolygon edited="0">
              <wp:start x="4834" y="0"/>
              <wp:lineTo x="0" y="4095"/>
              <wp:lineTo x="0" y="12284"/>
              <wp:lineTo x="3625" y="20474"/>
              <wp:lineTo x="19334" y="20474"/>
              <wp:lineTo x="20543" y="11261"/>
              <wp:lineTo x="20543" y="1024"/>
              <wp:lineTo x="12084" y="0"/>
              <wp:lineTo x="4834" y="0"/>
            </wp:wrapPolygon>
          </wp:wrapTight>
          <wp:docPr id="11" name="Picture 11" descr="../Quick%20Templates/sdgku-glob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Quick%20Templates/sdgku-glob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025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3186">
      <w:rPr>
        <w:rStyle w:val="PageNumber"/>
        <w:b/>
        <w:color w:val="565757"/>
      </w:rPr>
      <w:t>San Diego Global Knowledge University</w:t>
    </w:r>
    <w:r>
      <w:rPr>
        <w:rStyle w:val="PageNumber"/>
        <w:b/>
        <w:color w:val="565757"/>
      </w:rPr>
      <w:tab/>
    </w:r>
  </w:p>
  <w:p w:rsidRPr="00237D94" w:rsidR="00C3156A" w:rsidP="00C3156A" w:rsidRDefault="00C3156A" w14:paraId="49402F52" w14:textId="77777777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>1095 K Street, Suite B, San Diego, CA, USA</w:t>
    </w:r>
  </w:p>
  <w:p w:rsidRPr="00237D94" w:rsidR="00C3156A" w:rsidP="00C3156A" w:rsidRDefault="00C3156A" w14:paraId="3E642F49" w14:textId="6068C506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 xml:space="preserve">(619) 934-0797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www.sdgku.edu 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info@sdgku.</w:t>
    </w:r>
    <w:r w:rsidR="002135E5">
      <w:rPr>
        <w:rStyle w:val="PageNumber"/>
        <w:color w:val="565757"/>
        <w:sz w:val="16"/>
        <w:szCs w:val="16"/>
      </w:rPr>
      <w:t>edu</w:t>
    </w:r>
  </w:p>
  <w:p w:rsidRPr="00F85838" w:rsidR="00C3156A" w:rsidP="00C3156A" w:rsidRDefault="00C3156A" w14:paraId="2476DCD6" w14:textId="77777777">
    <w:pPr>
      <w:pStyle w:val="Footer"/>
      <w:rPr>
        <w:rFonts w:cs="Times New Roman"/>
        <w:i/>
        <w:color w:val="D73F39"/>
        <w:sz w:val="16"/>
        <w:szCs w:val="16"/>
      </w:rPr>
    </w:pPr>
    <w:r>
      <w:rPr>
        <w:rFonts w:cs="Times New Roman"/>
        <w:i/>
        <w:noProof/>
        <w:color w:val="D73F39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2D3D21" wp14:editId="394CDF90">
              <wp:simplePos x="0" y="0"/>
              <wp:positionH relativeFrom="column">
                <wp:posOffset>-19455</wp:posOffset>
              </wp:positionH>
              <wp:positionV relativeFrom="paragraph">
                <wp:posOffset>218480</wp:posOffset>
              </wp:positionV>
              <wp:extent cx="8229600" cy="0"/>
              <wp:effectExtent l="0" t="0" r="1270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229600" cy="0"/>
                      </a:xfrm>
                      <a:prstGeom prst="line">
                        <a:avLst/>
                      </a:prstGeom>
                      <a:ln>
                        <a:solidFill>
                          <a:srgbClr val="565757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565757" strokeweight="1pt" from="-1.55pt,17.2pt" to="646.45pt,17.2pt" w14:anchorId="2996AA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">
              <v:stroke joinstyle="miter"/>
            </v:line>
          </w:pict>
        </mc:Fallback>
      </mc:AlternateContent>
    </w:r>
    <w:r w:rsidRPr="00237D94">
      <w:rPr>
        <w:rStyle w:val="PageNumber"/>
        <w:i/>
        <w:color w:val="D73F39"/>
        <w:sz w:val="16"/>
        <w:szCs w:val="16"/>
      </w:rPr>
      <w:t>Competency with Global Knowledge</w:t>
    </w:r>
    <w:r>
      <w:rPr>
        <w:rStyle w:val="PageNumber"/>
        <w:rFonts w:cs="Times New Roman"/>
        <w:i/>
        <w:color w:val="D73F39"/>
        <w:sz w:val="16"/>
        <w:szCs w:val="16"/>
      </w:rPr>
      <w:br/>
    </w:r>
  </w:p>
  <w:p w:rsidR="00C3156A" w:rsidRDefault="00C3156A" w14:paraId="545DF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dirty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F6A"/>
    <w:rsid w:val="00000FDA"/>
    <w:rsid w:val="00016880"/>
    <w:rsid w:val="000236AE"/>
    <w:rsid w:val="00024372"/>
    <w:rsid w:val="00031E74"/>
    <w:rsid w:val="00037041"/>
    <w:rsid w:val="00046167"/>
    <w:rsid w:val="00051C3E"/>
    <w:rsid w:val="00060F1C"/>
    <w:rsid w:val="00063E8F"/>
    <w:rsid w:val="00066A4B"/>
    <w:rsid w:val="0007392C"/>
    <w:rsid w:val="000906C9"/>
    <w:rsid w:val="000A0D27"/>
    <w:rsid w:val="000B5D23"/>
    <w:rsid w:val="000C4761"/>
    <w:rsid w:val="000F22E2"/>
    <w:rsid w:val="000F4948"/>
    <w:rsid w:val="001017D7"/>
    <w:rsid w:val="00106C78"/>
    <w:rsid w:val="00112B3D"/>
    <w:rsid w:val="00122363"/>
    <w:rsid w:val="001308A7"/>
    <w:rsid w:val="001409C8"/>
    <w:rsid w:val="0014395C"/>
    <w:rsid w:val="00146838"/>
    <w:rsid w:val="00147487"/>
    <w:rsid w:val="001526BC"/>
    <w:rsid w:val="00173248"/>
    <w:rsid w:val="00181D7A"/>
    <w:rsid w:val="00186B34"/>
    <w:rsid w:val="001970A3"/>
    <w:rsid w:val="001D28D4"/>
    <w:rsid w:val="001D5236"/>
    <w:rsid w:val="002135E5"/>
    <w:rsid w:val="00213F3D"/>
    <w:rsid w:val="002147E4"/>
    <w:rsid w:val="0024032B"/>
    <w:rsid w:val="002437D6"/>
    <w:rsid w:val="002601E2"/>
    <w:rsid w:val="0026122D"/>
    <w:rsid w:val="00261BFE"/>
    <w:rsid w:val="00280694"/>
    <w:rsid w:val="00287F29"/>
    <w:rsid w:val="00297027"/>
    <w:rsid w:val="002A3597"/>
    <w:rsid w:val="002D6D87"/>
    <w:rsid w:val="002F7765"/>
    <w:rsid w:val="00301309"/>
    <w:rsid w:val="00323A73"/>
    <w:rsid w:val="00330DD1"/>
    <w:rsid w:val="003425D1"/>
    <w:rsid w:val="0035039C"/>
    <w:rsid w:val="003524F0"/>
    <w:rsid w:val="0036264C"/>
    <w:rsid w:val="00374602"/>
    <w:rsid w:val="003B07EF"/>
    <w:rsid w:val="003C399D"/>
    <w:rsid w:val="003C61D5"/>
    <w:rsid w:val="003D0F96"/>
    <w:rsid w:val="003E3ADC"/>
    <w:rsid w:val="003E7C9F"/>
    <w:rsid w:val="003F5C65"/>
    <w:rsid w:val="003F71B8"/>
    <w:rsid w:val="003F7601"/>
    <w:rsid w:val="00405FC6"/>
    <w:rsid w:val="004258E0"/>
    <w:rsid w:val="0043595B"/>
    <w:rsid w:val="0047371C"/>
    <w:rsid w:val="00485435"/>
    <w:rsid w:val="00495C5C"/>
    <w:rsid w:val="004A2D15"/>
    <w:rsid w:val="004B40A3"/>
    <w:rsid w:val="004C1F3B"/>
    <w:rsid w:val="004E6845"/>
    <w:rsid w:val="0051098F"/>
    <w:rsid w:val="00515A66"/>
    <w:rsid w:val="005200FA"/>
    <w:rsid w:val="0052096B"/>
    <w:rsid w:val="00523C96"/>
    <w:rsid w:val="00533780"/>
    <w:rsid w:val="0054311C"/>
    <w:rsid w:val="00543297"/>
    <w:rsid w:val="00552CDE"/>
    <w:rsid w:val="00586E67"/>
    <w:rsid w:val="0059773C"/>
    <w:rsid w:val="005C4AAA"/>
    <w:rsid w:val="005D6095"/>
    <w:rsid w:val="005E5409"/>
    <w:rsid w:val="0061444E"/>
    <w:rsid w:val="00622C2A"/>
    <w:rsid w:val="00626059"/>
    <w:rsid w:val="00645559"/>
    <w:rsid w:val="00654CAB"/>
    <w:rsid w:val="0067383A"/>
    <w:rsid w:val="00693BD4"/>
    <w:rsid w:val="006B2268"/>
    <w:rsid w:val="006C63C9"/>
    <w:rsid w:val="00741BDB"/>
    <w:rsid w:val="00753AE3"/>
    <w:rsid w:val="00756F99"/>
    <w:rsid w:val="007712A4"/>
    <w:rsid w:val="00782D92"/>
    <w:rsid w:val="007866C5"/>
    <w:rsid w:val="00792BCC"/>
    <w:rsid w:val="007B0150"/>
    <w:rsid w:val="007C44CC"/>
    <w:rsid w:val="00803B28"/>
    <w:rsid w:val="00804259"/>
    <w:rsid w:val="0083580E"/>
    <w:rsid w:val="008542E7"/>
    <w:rsid w:val="00854DBD"/>
    <w:rsid w:val="00862071"/>
    <w:rsid w:val="00893BF8"/>
    <w:rsid w:val="008D7299"/>
    <w:rsid w:val="008F5522"/>
    <w:rsid w:val="0090078C"/>
    <w:rsid w:val="00914368"/>
    <w:rsid w:val="009263C7"/>
    <w:rsid w:val="009419BD"/>
    <w:rsid w:val="00945107"/>
    <w:rsid w:val="00946B3C"/>
    <w:rsid w:val="00995D48"/>
    <w:rsid w:val="009C1949"/>
    <w:rsid w:val="009D3401"/>
    <w:rsid w:val="00A06F14"/>
    <w:rsid w:val="00A23523"/>
    <w:rsid w:val="00A3792C"/>
    <w:rsid w:val="00A46023"/>
    <w:rsid w:val="00A64376"/>
    <w:rsid w:val="00A6450C"/>
    <w:rsid w:val="00A65114"/>
    <w:rsid w:val="00A65CEF"/>
    <w:rsid w:val="00A65F33"/>
    <w:rsid w:val="00A67F13"/>
    <w:rsid w:val="00A725B7"/>
    <w:rsid w:val="00A75340"/>
    <w:rsid w:val="00AA01CF"/>
    <w:rsid w:val="00AE1FC6"/>
    <w:rsid w:val="00AF4A4D"/>
    <w:rsid w:val="00AF5A8D"/>
    <w:rsid w:val="00B32E05"/>
    <w:rsid w:val="00B4308D"/>
    <w:rsid w:val="00B7240E"/>
    <w:rsid w:val="00B73147"/>
    <w:rsid w:val="00B76A2F"/>
    <w:rsid w:val="00B918FE"/>
    <w:rsid w:val="00BA0326"/>
    <w:rsid w:val="00BA4FD9"/>
    <w:rsid w:val="00BD3705"/>
    <w:rsid w:val="00BE3982"/>
    <w:rsid w:val="00C0090C"/>
    <w:rsid w:val="00C14C70"/>
    <w:rsid w:val="00C3156A"/>
    <w:rsid w:val="00C5392B"/>
    <w:rsid w:val="00C67CDC"/>
    <w:rsid w:val="00C703CA"/>
    <w:rsid w:val="00CA3586"/>
    <w:rsid w:val="00CB5020"/>
    <w:rsid w:val="00CC6FB4"/>
    <w:rsid w:val="00CD1861"/>
    <w:rsid w:val="00CF55CA"/>
    <w:rsid w:val="00CF7D91"/>
    <w:rsid w:val="00D02920"/>
    <w:rsid w:val="00D37E4F"/>
    <w:rsid w:val="00D460B1"/>
    <w:rsid w:val="00D4715B"/>
    <w:rsid w:val="00D67872"/>
    <w:rsid w:val="00D707BA"/>
    <w:rsid w:val="00D72C4D"/>
    <w:rsid w:val="00D76999"/>
    <w:rsid w:val="00DB070A"/>
    <w:rsid w:val="00DB3E29"/>
    <w:rsid w:val="00DC49AB"/>
    <w:rsid w:val="00DD0BB2"/>
    <w:rsid w:val="00DE20D5"/>
    <w:rsid w:val="00DF0791"/>
    <w:rsid w:val="00DF07D9"/>
    <w:rsid w:val="00E23926"/>
    <w:rsid w:val="00E27368"/>
    <w:rsid w:val="00E4056F"/>
    <w:rsid w:val="00E5567A"/>
    <w:rsid w:val="00E62B42"/>
    <w:rsid w:val="00E6445D"/>
    <w:rsid w:val="00E648B9"/>
    <w:rsid w:val="00E804B1"/>
    <w:rsid w:val="00E90D2A"/>
    <w:rsid w:val="00E94013"/>
    <w:rsid w:val="00EA1ACD"/>
    <w:rsid w:val="00EB3026"/>
    <w:rsid w:val="00ED6616"/>
    <w:rsid w:val="00EE5CCC"/>
    <w:rsid w:val="00F016E4"/>
    <w:rsid w:val="00F15008"/>
    <w:rsid w:val="00F30A56"/>
    <w:rsid w:val="00F4009F"/>
    <w:rsid w:val="00F4399F"/>
    <w:rsid w:val="00F83EF9"/>
    <w:rsid w:val="00F86063"/>
    <w:rsid w:val="00F87530"/>
    <w:rsid w:val="00F97F6A"/>
    <w:rsid w:val="00FE131A"/>
    <w:rsid w:val="00FE1997"/>
    <w:rsid w:val="01A7B54D"/>
    <w:rsid w:val="03C5FAB2"/>
    <w:rsid w:val="0AADA6D7"/>
    <w:rsid w:val="0FE0B363"/>
    <w:rsid w:val="2BE1FF30"/>
    <w:rsid w:val="30177D09"/>
    <w:rsid w:val="511DF021"/>
    <w:rsid w:val="515D80DF"/>
    <w:rsid w:val="671D9576"/>
    <w:rsid w:val="76DF1B11"/>
    <w:rsid w:val="79717658"/>
    <w:rsid w:val="7B1D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F537A"/>
  <w15:chartTrackingRefBased/>
  <w15:docId w15:val="{970C88C7-BB62-3947-98CC-0D8E7C97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eastAsiaTheme="minorEastAsi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45D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F6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F97F6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3156A"/>
  </w:style>
  <w:style w:type="paragraph" w:styleId="Footer">
    <w:name w:val="footer"/>
    <w:basedOn w:val="Normal"/>
    <w:link w:val="Foot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3156A"/>
  </w:style>
  <w:style w:type="character" w:styleId="PageNumber">
    <w:name w:val="page number"/>
    <w:basedOn w:val="DefaultParagraphFont"/>
    <w:uiPriority w:val="99"/>
    <w:semiHidden/>
    <w:unhideWhenUsed/>
    <w:rsid w:val="00C3156A"/>
  </w:style>
  <w:style w:type="character" w:styleId="Heading3Char" w:customStyle="1">
    <w:name w:val="Heading 3 Char"/>
    <w:basedOn w:val="DefaultParagraphFont"/>
    <w:link w:val="Heading3"/>
    <w:uiPriority w:val="9"/>
    <w:semiHidden/>
    <w:rsid w:val="00E6445D"/>
    <w:rPr>
      <w:rFonts w:asciiTheme="majorHAnsi" w:hAnsiTheme="majorHAnsi" w:eastAsiaTheme="majorEastAsia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510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>Miguel A. Cardenas Jr.</lastModifiedBy>
  <revision>6</revision>
  <lastPrinted>2024-06-11T22:38:00.0000000Z</lastPrinted>
  <dcterms:created xsi:type="dcterms:W3CDTF">2026-01-14T23:47:00.0000000Z</dcterms:created>
  <dcterms:modified xsi:type="dcterms:W3CDTF">2026-01-15T19:06:44.6566526Z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9d6858f5627cdb6a993f70d1947198963a9a94d2e4ec70001deee56aea888b5b</vt:lpwstr>
  </property>
</Properties>
</file>